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4B0" w:rsidRDefault="009C64B0">
      <w:pPr>
        <w:rPr>
          <w:rFonts w:ascii="微軟正黑體" w:eastAsia="微軟正黑體" w:hAnsi="微軟正黑體"/>
          <w:color w:val="FF33CC"/>
          <w:sz w:val="52"/>
          <w:szCs w:val="52"/>
          <w:shd w:val="clear" w:color="auto" w:fill="E2EFD9" w:themeFill="accent6" w:themeFillTint="33"/>
        </w:rPr>
      </w:pPr>
      <w:r w:rsidRPr="009C64B0">
        <w:rPr>
          <w:rFonts w:ascii="微軟正黑體" w:eastAsia="微軟正黑體" w:hAnsi="微軟正黑體" w:hint="eastAsia"/>
          <w:noProof/>
          <w:color w:val="FF33CC"/>
          <w:sz w:val="52"/>
          <w:szCs w:val="52"/>
          <w:shd w:val="clear" w:color="auto" w:fill="E2EFD9" w:themeFill="accent6" w:themeFillTint="3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-152698</wp:posOffset>
            </wp:positionH>
            <wp:positionV relativeFrom="paragraph">
              <wp:posOffset>-364703</wp:posOffset>
            </wp:positionV>
            <wp:extent cx="4634861" cy="1333979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lip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461" cy="13468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64B0" w:rsidRDefault="004764DB">
      <w:pPr>
        <w:rPr>
          <w:rFonts w:ascii="微軟正黑體" w:eastAsia="微軟正黑體" w:hAnsi="微軟正黑體"/>
          <w:color w:val="FF33CC"/>
          <w:sz w:val="52"/>
          <w:szCs w:val="52"/>
          <w:shd w:val="clear" w:color="auto" w:fill="E2EFD9" w:themeFill="accent6" w:themeFillTint="33"/>
        </w:rPr>
      </w:pPr>
      <w:r>
        <w:rPr>
          <w:rFonts w:ascii="微軟正黑體" w:eastAsia="微軟正黑體" w:hAnsi="微軟正黑體" w:hint="eastAsia"/>
          <w:color w:val="FF33CC"/>
          <w:sz w:val="52"/>
          <w:szCs w:val="52"/>
          <w:shd w:val="clear" w:color="auto" w:fill="E2EFD9" w:themeFill="accent6" w:themeFillTint="33"/>
        </w:rPr>
        <w:t>106年</w:t>
      </w:r>
      <w:r w:rsidR="0005712B">
        <w:rPr>
          <w:rFonts w:ascii="微軟正黑體" w:eastAsia="微軟正黑體" w:hAnsi="微軟正黑體"/>
          <w:color w:val="FF33CC"/>
          <w:sz w:val="52"/>
          <w:szCs w:val="52"/>
          <w:shd w:val="clear" w:color="auto" w:fill="E2EFD9" w:themeFill="accent6" w:themeFillTint="33"/>
        </w:rPr>
        <w:t>6-7</w:t>
      </w:r>
      <w:r>
        <w:rPr>
          <w:rFonts w:ascii="微軟正黑體" w:eastAsia="微軟正黑體" w:hAnsi="微軟正黑體"/>
          <w:color w:val="FF33CC"/>
          <w:sz w:val="52"/>
          <w:szCs w:val="52"/>
          <w:shd w:val="clear" w:color="auto" w:fill="E2EFD9" w:themeFill="accent6" w:themeFillTint="33"/>
        </w:rPr>
        <w:t>月</w:t>
      </w:r>
      <w:r w:rsidR="009C64B0" w:rsidRPr="009C64B0">
        <w:rPr>
          <w:rFonts w:ascii="微軟正黑體" w:eastAsia="微軟正黑體" w:hAnsi="微軟正黑體" w:hint="eastAsia"/>
          <w:color w:val="FF33CC"/>
          <w:sz w:val="52"/>
          <w:szCs w:val="52"/>
          <w:shd w:val="clear" w:color="auto" w:fill="E2EFD9" w:themeFill="accent6" w:themeFillTint="33"/>
        </w:rPr>
        <w:t>環保法規、函釋</w:t>
      </w:r>
    </w:p>
    <w:p w:rsidR="003223A4" w:rsidRPr="003C705E" w:rsidRDefault="00D61B3F">
      <w:pPr>
        <w:rPr>
          <w:rFonts w:ascii="標楷體" w:eastAsia="標楷體" w:hAnsi="標楷體"/>
          <w:color w:val="FF33CC"/>
          <w:sz w:val="28"/>
          <w:szCs w:val="28"/>
        </w:rPr>
      </w:pPr>
      <w:r>
        <w:rPr>
          <w:rFonts w:ascii="標楷體" w:eastAsia="標楷體" w:hAnsi="標楷體" w:hint="eastAsia"/>
          <w:color w:val="FF33CC"/>
          <w:sz w:val="28"/>
          <w:szCs w:val="28"/>
        </w:rPr>
        <w:t>園區經營管理組</w:t>
      </w:r>
      <w:r w:rsidR="003223A4" w:rsidRPr="003C705E">
        <w:rPr>
          <w:rFonts w:ascii="標楷體" w:eastAsia="標楷體" w:hAnsi="標楷體" w:hint="eastAsia"/>
          <w:color w:val="FF33CC"/>
          <w:sz w:val="28"/>
          <w:szCs w:val="28"/>
        </w:rPr>
        <w:t>彙整</w:t>
      </w:r>
    </w:p>
    <w:p w:rsidR="003223A4" w:rsidRPr="00CF2C04" w:rsidRDefault="003C705E" w:rsidP="00F50848">
      <w:pPr>
        <w:ind w:left="560" w:hangingChars="200" w:hanging="560"/>
        <w:rPr>
          <w:rFonts w:ascii="標楷體" w:eastAsia="標楷體" w:hAnsi="標楷體"/>
          <w:color w:val="002060"/>
          <w:sz w:val="28"/>
          <w:szCs w:val="28"/>
        </w:rPr>
      </w:pPr>
      <w:r w:rsidRPr="00CF2C04">
        <w:rPr>
          <w:rFonts w:ascii="標楷體" w:eastAsia="標楷體" w:hAnsi="標楷體"/>
          <w:color w:val="002060"/>
          <w:sz w:val="28"/>
          <w:szCs w:val="28"/>
        </w:rPr>
        <w:t>一</w:t>
      </w:r>
      <w:r w:rsidRPr="00CF2C04">
        <w:rPr>
          <w:rFonts w:ascii="標楷體" w:eastAsia="標楷體" w:hAnsi="標楷體" w:hint="eastAsia"/>
          <w:color w:val="002060"/>
          <w:sz w:val="28"/>
          <w:szCs w:val="28"/>
        </w:rPr>
        <w:t>、</w:t>
      </w:r>
      <w:r w:rsidR="00F50848">
        <w:rPr>
          <w:rFonts w:ascii="標楷體" w:eastAsia="標楷體" w:hAnsi="標楷體" w:hint="eastAsia"/>
          <w:color w:val="002060"/>
          <w:sz w:val="28"/>
          <w:szCs w:val="28"/>
        </w:rPr>
        <w:t>行政院環保署檢送「</w:t>
      </w:r>
      <w:r w:rsidR="0005712B">
        <w:rPr>
          <w:rFonts w:ascii="標楷體" w:eastAsia="標楷體" w:hAnsi="標楷體" w:hint="eastAsia"/>
          <w:color w:val="002060"/>
          <w:sz w:val="28"/>
          <w:szCs w:val="28"/>
        </w:rPr>
        <w:t>公告應進行流向追蹤之事業廢棄物再利用產品</w:t>
      </w:r>
      <w:r w:rsidR="00F50848">
        <w:rPr>
          <w:rFonts w:ascii="標楷體" w:eastAsia="標楷體" w:hAnsi="標楷體" w:hint="eastAsia"/>
          <w:color w:val="002060"/>
          <w:sz w:val="28"/>
          <w:szCs w:val="28"/>
        </w:rPr>
        <w:t>」草案預告</w:t>
      </w:r>
      <w:r w:rsidR="0005712B">
        <w:rPr>
          <w:rFonts w:ascii="標楷體" w:eastAsia="標楷體" w:hAnsi="標楷體" w:hint="eastAsia"/>
          <w:color w:val="002060"/>
          <w:sz w:val="28"/>
          <w:szCs w:val="28"/>
        </w:rPr>
        <w:t>公告</w:t>
      </w:r>
      <w:r w:rsidRPr="00CF2C04">
        <w:rPr>
          <w:rFonts w:ascii="標楷體" w:eastAsia="標楷體" w:hAnsi="標楷體" w:hint="eastAsia"/>
          <w:color w:val="002060"/>
          <w:sz w:val="28"/>
          <w:szCs w:val="28"/>
        </w:rPr>
        <w:t>。（</w:t>
      </w:r>
      <w:r w:rsidR="003905ED" w:rsidRPr="00CF2C04">
        <w:rPr>
          <w:rFonts w:ascii="標楷體" w:eastAsia="標楷體" w:hAnsi="標楷體" w:hint="eastAsia"/>
          <w:color w:val="002060"/>
          <w:sz w:val="28"/>
          <w:szCs w:val="28"/>
        </w:rPr>
        <w:t>教育部1</w:t>
      </w:r>
      <w:r w:rsidR="003905ED" w:rsidRPr="00CF2C04">
        <w:rPr>
          <w:rFonts w:ascii="標楷體" w:eastAsia="標楷體" w:hAnsi="標楷體"/>
          <w:color w:val="002060"/>
          <w:sz w:val="28"/>
          <w:szCs w:val="28"/>
        </w:rPr>
        <w:t>06.</w:t>
      </w:r>
      <w:r w:rsidR="0005712B">
        <w:rPr>
          <w:rFonts w:ascii="標楷體" w:eastAsia="標楷體" w:hAnsi="標楷體"/>
          <w:color w:val="002060"/>
          <w:sz w:val="28"/>
          <w:szCs w:val="28"/>
        </w:rPr>
        <w:t>6</w:t>
      </w:r>
      <w:r w:rsidR="003905ED" w:rsidRPr="00CF2C04">
        <w:rPr>
          <w:rFonts w:ascii="標楷體" w:eastAsia="標楷體" w:hAnsi="標楷體"/>
          <w:color w:val="002060"/>
          <w:sz w:val="28"/>
          <w:szCs w:val="28"/>
        </w:rPr>
        <w:t>.</w:t>
      </w:r>
      <w:r w:rsidR="0005712B">
        <w:rPr>
          <w:rFonts w:ascii="標楷體" w:eastAsia="標楷體" w:hAnsi="標楷體"/>
          <w:color w:val="002060"/>
          <w:sz w:val="28"/>
          <w:szCs w:val="28"/>
        </w:rPr>
        <w:t>5</w:t>
      </w:r>
      <w:r w:rsidR="003905ED" w:rsidRPr="00CF2C04">
        <w:rPr>
          <w:rFonts w:ascii="標楷體" w:eastAsia="標楷體" w:hAnsi="標楷體"/>
          <w:color w:val="002060"/>
          <w:sz w:val="28"/>
          <w:szCs w:val="28"/>
        </w:rPr>
        <w:t>.臺教資</w:t>
      </w:r>
      <w:r w:rsidR="003905ED" w:rsidRPr="00CF2C04">
        <w:rPr>
          <w:rFonts w:ascii="標楷體" w:eastAsia="標楷體" w:hAnsi="標楷體" w:hint="eastAsia"/>
          <w:color w:val="002060"/>
          <w:sz w:val="28"/>
          <w:szCs w:val="28"/>
        </w:rPr>
        <w:t>（</w:t>
      </w:r>
      <w:r w:rsidR="003905ED" w:rsidRPr="00CF2C04">
        <w:rPr>
          <w:rFonts w:ascii="標楷體" w:eastAsia="標楷體" w:hAnsi="標楷體"/>
          <w:color w:val="002060"/>
          <w:sz w:val="28"/>
          <w:szCs w:val="28"/>
        </w:rPr>
        <w:t>六</w:t>
      </w:r>
      <w:r w:rsidR="003905ED" w:rsidRPr="00CF2C04">
        <w:rPr>
          <w:rFonts w:ascii="標楷體" w:eastAsia="標楷體" w:hAnsi="標楷體" w:hint="eastAsia"/>
          <w:color w:val="002060"/>
          <w:sz w:val="28"/>
          <w:szCs w:val="28"/>
        </w:rPr>
        <w:t>）</w:t>
      </w:r>
      <w:r w:rsidR="003905ED" w:rsidRPr="00CF2C04">
        <w:rPr>
          <w:rFonts w:ascii="標楷體" w:eastAsia="標楷體" w:hAnsi="標楷體"/>
          <w:color w:val="002060"/>
          <w:sz w:val="28"/>
          <w:szCs w:val="28"/>
        </w:rPr>
        <w:t>字第</w:t>
      </w:r>
      <w:r w:rsidR="003905ED" w:rsidRPr="00CF2C04">
        <w:rPr>
          <w:rFonts w:ascii="標楷體" w:eastAsia="標楷體" w:hAnsi="標楷體" w:hint="eastAsia"/>
          <w:color w:val="002060"/>
          <w:sz w:val="28"/>
          <w:szCs w:val="28"/>
        </w:rPr>
        <w:t>1</w:t>
      </w:r>
      <w:r w:rsidR="003905ED" w:rsidRPr="00CF2C04">
        <w:rPr>
          <w:rFonts w:ascii="標楷體" w:eastAsia="標楷體" w:hAnsi="標楷體"/>
          <w:color w:val="002060"/>
          <w:sz w:val="28"/>
          <w:szCs w:val="28"/>
        </w:rPr>
        <w:t>0</w:t>
      </w:r>
      <w:r w:rsidR="00F50848">
        <w:rPr>
          <w:rFonts w:ascii="標楷體" w:eastAsia="標楷體" w:hAnsi="標楷體"/>
          <w:color w:val="002060"/>
          <w:sz w:val="28"/>
          <w:szCs w:val="28"/>
        </w:rPr>
        <w:t>600</w:t>
      </w:r>
      <w:r w:rsidR="0005712B">
        <w:rPr>
          <w:rFonts w:ascii="標楷體" w:eastAsia="標楷體" w:hAnsi="標楷體"/>
          <w:color w:val="002060"/>
          <w:sz w:val="28"/>
          <w:szCs w:val="28"/>
        </w:rPr>
        <w:t>76068</w:t>
      </w:r>
      <w:r w:rsidR="003905ED" w:rsidRPr="00CF2C04">
        <w:rPr>
          <w:rFonts w:ascii="標楷體" w:eastAsia="標楷體" w:hAnsi="標楷體"/>
          <w:color w:val="002060"/>
          <w:sz w:val="28"/>
          <w:szCs w:val="28"/>
        </w:rPr>
        <w:t>號函</w:t>
      </w:r>
      <w:r w:rsidR="003905ED" w:rsidRPr="00CF2C04">
        <w:rPr>
          <w:rFonts w:ascii="標楷體" w:eastAsia="標楷體" w:hAnsi="標楷體" w:hint="eastAsia"/>
          <w:color w:val="002060"/>
          <w:sz w:val="28"/>
          <w:szCs w:val="28"/>
        </w:rPr>
        <w:t>）</w:t>
      </w:r>
    </w:p>
    <w:p w:rsidR="00637BAD" w:rsidRPr="00CF2C04" w:rsidRDefault="00637BAD" w:rsidP="001E6F88">
      <w:pPr>
        <w:ind w:left="560" w:hangingChars="200" w:hanging="560"/>
        <w:rPr>
          <w:rFonts w:ascii="標楷體" w:eastAsia="標楷體" w:hAnsi="標楷體"/>
          <w:color w:val="002060"/>
          <w:sz w:val="28"/>
          <w:szCs w:val="28"/>
        </w:rPr>
      </w:pPr>
      <w:r w:rsidRPr="00CF2C04">
        <w:rPr>
          <w:rFonts w:ascii="標楷體" w:eastAsia="標楷體" w:hAnsi="標楷體"/>
          <w:color w:val="002060"/>
          <w:sz w:val="28"/>
          <w:szCs w:val="28"/>
        </w:rPr>
        <w:t>二</w:t>
      </w:r>
      <w:r w:rsidRPr="00CF2C04">
        <w:rPr>
          <w:rFonts w:ascii="標楷體" w:eastAsia="標楷體" w:hAnsi="標楷體" w:hint="eastAsia"/>
          <w:color w:val="002060"/>
          <w:sz w:val="28"/>
          <w:szCs w:val="28"/>
        </w:rPr>
        <w:t>、</w:t>
      </w:r>
      <w:r w:rsidR="00746854" w:rsidRPr="00746854">
        <w:rPr>
          <w:rFonts w:ascii="標楷體" w:eastAsia="標楷體" w:hAnsi="標楷體" w:hint="eastAsia"/>
          <w:color w:val="002060"/>
          <w:sz w:val="28"/>
          <w:szCs w:val="28"/>
        </w:rPr>
        <w:t>行政院環保署檢送「</w:t>
      </w:r>
      <w:r w:rsidR="0005712B">
        <w:rPr>
          <w:rFonts w:ascii="標楷體" w:eastAsia="標楷體" w:hAnsi="標楷體" w:hint="eastAsia"/>
          <w:color w:val="002060"/>
          <w:sz w:val="28"/>
          <w:szCs w:val="28"/>
        </w:rPr>
        <w:t>一般廢棄物回收清除處理辦法</w:t>
      </w:r>
      <w:r w:rsidR="00746854" w:rsidRPr="00746854">
        <w:rPr>
          <w:rFonts w:ascii="標楷體" w:eastAsia="標楷體" w:hAnsi="標楷體" w:hint="eastAsia"/>
          <w:color w:val="002060"/>
          <w:sz w:val="28"/>
          <w:szCs w:val="28"/>
        </w:rPr>
        <w:t>」</w:t>
      </w:r>
      <w:r w:rsidR="0005712B">
        <w:rPr>
          <w:rFonts w:ascii="標楷體" w:eastAsia="標楷體" w:hAnsi="標楷體" w:hint="eastAsia"/>
          <w:color w:val="002060"/>
          <w:sz w:val="28"/>
          <w:szCs w:val="28"/>
        </w:rPr>
        <w:t>部份修文修正草案預告</w:t>
      </w:r>
      <w:r w:rsidR="0005712B">
        <w:rPr>
          <w:rFonts w:ascii="標楷體" w:eastAsia="標楷體" w:hAnsi="標楷體"/>
          <w:color w:val="002060"/>
          <w:sz w:val="28"/>
          <w:szCs w:val="28"/>
        </w:rPr>
        <w:t>影本及修正草案總說明及條文對照表</w:t>
      </w:r>
      <w:r w:rsidR="00746854" w:rsidRPr="00746854">
        <w:rPr>
          <w:rFonts w:ascii="標楷體" w:eastAsia="標楷體" w:hAnsi="標楷體" w:hint="eastAsia"/>
          <w:color w:val="002060"/>
          <w:sz w:val="28"/>
          <w:szCs w:val="28"/>
        </w:rPr>
        <w:t>。（教育部106.</w:t>
      </w:r>
      <w:r w:rsidR="0005712B">
        <w:rPr>
          <w:rFonts w:ascii="標楷體" w:eastAsia="標楷體" w:hAnsi="標楷體"/>
          <w:color w:val="002060"/>
          <w:sz w:val="28"/>
          <w:szCs w:val="28"/>
        </w:rPr>
        <w:t>6</w:t>
      </w:r>
      <w:r w:rsidR="00746854" w:rsidRPr="00746854">
        <w:rPr>
          <w:rFonts w:ascii="標楷體" w:eastAsia="標楷體" w:hAnsi="標楷體" w:hint="eastAsia"/>
          <w:color w:val="002060"/>
          <w:sz w:val="28"/>
          <w:szCs w:val="28"/>
        </w:rPr>
        <w:t>.</w:t>
      </w:r>
      <w:r w:rsidR="0005712B">
        <w:rPr>
          <w:rFonts w:ascii="標楷體" w:eastAsia="標楷體" w:hAnsi="標楷體"/>
          <w:color w:val="002060"/>
          <w:sz w:val="28"/>
          <w:szCs w:val="28"/>
        </w:rPr>
        <w:t>9</w:t>
      </w:r>
      <w:r w:rsidR="00746854" w:rsidRPr="00746854">
        <w:rPr>
          <w:rFonts w:ascii="標楷體" w:eastAsia="標楷體" w:hAnsi="標楷體" w:hint="eastAsia"/>
          <w:color w:val="002060"/>
          <w:sz w:val="28"/>
          <w:szCs w:val="28"/>
        </w:rPr>
        <w:t>.臺教資（六）字第10600</w:t>
      </w:r>
      <w:r w:rsidR="0005712B">
        <w:rPr>
          <w:rFonts w:ascii="標楷體" w:eastAsia="標楷體" w:hAnsi="標楷體"/>
          <w:color w:val="002060"/>
          <w:sz w:val="28"/>
          <w:szCs w:val="28"/>
        </w:rPr>
        <w:t>79847</w:t>
      </w:r>
      <w:r w:rsidR="00746854" w:rsidRPr="00746854">
        <w:rPr>
          <w:rFonts w:ascii="標楷體" w:eastAsia="標楷體" w:hAnsi="標楷體" w:hint="eastAsia"/>
          <w:color w:val="002060"/>
          <w:sz w:val="28"/>
          <w:szCs w:val="28"/>
        </w:rPr>
        <w:t>號函）</w:t>
      </w:r>
    </w:p>
    <w:p w:rsidR="001E6F88" w:rsidRPr="00CF2C04" w:rsidRDefault="001E6F88" w:rsidP="00D90D64">
      <w:pPr>
        <w:ind w:left="560" w:hangingChars="200" w:hanging="560"/>
        <w:rPr>
          <w:rFonts w:ascii="標楷體" w:eastAsia="標楷體" w:hAnsi="標楷體"/>
          <w:color w:val="002060"/>
          <w:sz w:val="28"/>
          <w:szCs w:val="28"/>
        </w:rPr>
      </w:pPr>
      <w:r w:rsidRPr="00CF2C04">
        <w:rPr>
          <w:rFonts w:ascii="標楷體" w:eastAsia="標楷體" w:hAnsi="標楷體"/>
          <w:color w:val="002060"/>
          <w:sz w:val="28"/>
          <w:szCs w:val="28"/>
        </w:rPr>
        <w:t>三</w:t>
      </w:r>
      <w:r w:rsidRPr="00CF2C04">
        <w:rPr>
          <w:rFonts w:ascii="標楷體" w:eastAsia="標楷體" w:hAnsi="標楷體" w:hint="eastAsia"/>
          <w:color w:val="002060"/>
          <w:sz w:val="28"/>
          <w:szCs w:val="28"/>
        </w:rPr>
        <w:t>、</w:t>
      </w:r>
      <w:r w:rsidR="003D469B" w:rsidRPr="003D469B">
        <w:rPr>
          <w:rFonts w:ascii="標楷體" w:eastAsia="標楷體" w:hAnsi="標楷體" w:hint="eastAsia"/>
          <w:color w:val="002060"/>
          <w:sz w:val="28"/>
          <w:szCs w:val="28"/>
        </w:rPr>
        <w:t>行政院環保署檢送「</w:t>
      </w:r>
      <w:r w:rsidR="003D469B">
        <w:rPr>
          <w:rFonts w:ascii="標楷體" w:eastAsia="標楷體" w:hAnsi="標楷體" w:hint="eastAsia"/>
          <w:color w:val="002060"/>
          <w:sz w:val="28"/>
          <w:szCs w:val="28"/>
        </w:rPr>
        <w:t>廢棄</w:t>
      </w:r>
      <w:r w:rsidR="003D469B">
        <w:rPr>
          <w:rFonts w:ascii="標楷體" w:eastAsia="標楷體" w:hAnsi="標楷體"/>
          <w:color w:val="002060"/>
          <w:sz w:val="28"/>
          <w:szCs w:val="28"/>
        </w:rPr>
        <w:t>物清理法部分條文修正案</w:t>
      </w:r>
      <w:r w:rsidR="003D469B" w:rsidRPr="003D469B">
        <w:rPr>
          <w:rFonts w:ascii="標楷體" w:eastAsia="標楷體" w:hAnsi="標楷體" w:hint="eastAsia"/>
          <w:color w:val="002060"/>
          <w:sz w:val="28"/>
          <w:szCs w:val="28"/>
        </w:rPr>
        <w:t>」</w:t>
      </w:r>
      <w:r w:rsidR="003D469B">
        <w:rPr>
          <w:rFonts w:ascii="標楷體" w:eastAsia="標楷體" w:hAnsi="標楷體" w:hint="eastAsia"/>
          <w:color w:val="002060"/>
          <w:sz w:val="28"/>
          <w:szCs w:val="28"/>
        </w:rPr>
        <w:t>業奉總統</w:t>
      </w:r>
      <w:r w:rsidR="003D469B">
        <w:rPr>
          <w:rFonts w:ascii="標楷體" w:eastAsia="標楷體" w:hAnsi="標楷體"/>
          <w:color w:val="002060"/>
          <w:sz w:val="28"/>
          <w:szCs w:val="28"/>
        </w:rPr>
        <w:t>106年6月14日華總一義字第10600072531號令公布</w:t>
      </w:r>
      <w:r w:rsidR="003D469B" w:rsidRPr="003D469B">
        <w:rPr>
          <w:rFonts w:ascii="標楷體" w:eastAsia="標楷體" w:hAnsi="標楷體" w:hint="eastAsia"/>
          <w:color w:val="002060"/>
          <w:sz w:val="28"/>
          <w:szCs w:val="28"/>
        </w:rPr>
        <w:t>。（教育部106.6.</w:t>
      </w:r>
      <w:r w:rsidR="003D469B">
        <w:rPr>
          <w:rFonts w:ascii="標楷體" w:eastAsia="標楷體" w:hAnsi="標楷體"/>
          <w:color w:val="002060"/>
          <w:sz w:val="28"/>
          <w:szCs w:val="28"/>
        </w:rPr>
        <w:t>1</w:t>
      </w:r>
      <w:r w:rsidR="003D469B" w:rsidRPr="003D469B">
        <w:rPr>
          <w:rFonts w:ascii="標楷體" w:eastAsia="標楷體" w:hAnsi="標楷體" w:hint="eastAsia"/>
          <w:color w:val="002060"/>
          <w:sz w:val="28"/>
          <w:szCs w:val="28"/>
        </w:rPr>
        <w:t>9.臺教資（六）字第10600</w:t>
      </w:r>
      <w:r w:rsidR="003D469B">
        <w:rPr>
          <w:rFonts w:ascii="標楷體" w:eastAsia="標楷體" w:hAnsi="標楷體"/>
          <w:color w:val="002060"/>
          <w:sz w:val="28"/>
          <w:szCs w:val="28"/>
        </w:rPr>
        <w:t>87680</w:t>
      </w:r>
      <w:r w:rsidR="003D469B" w:rsidRPr="003D469B">
        <w:rPr>
          <w:rFonts w:ascii="標楷體" w:eastAsia="標楷體" w:hAnsi="標楷體" w:hint="eastAsia"/>
          <w:color w:val="002060"/>
          <w:sz w:val="28"/>
          <w:szCs w:val="28"/>
        </w:rPr>
        <w:t>號函）</w:t>
      </w:r>
    </w:p>
    <w:p w:rsidR="00D90D64" w:rsidRPr="00CF2C04" w:rsidRDefault="00D90D64" w:rsidP="00780F1C">
      <w:pPr>
        <w:ind w:left="560" w:hangingChars="200" w:hanging="560"/>
        <w:rPr>
          <w:rFonts w:ascii="標楷體" w:eastAsia="標楷體" w:hAnsi="標楷體"/>
          <w:color w:val="002060"/>
          <w:sz w:val="28"/>
          <w:szCs w:val="28"/>
        </w:rPr>
      </w:pPr>
      <w:r w:rsidRPr="00CF2C04">
        <w:rPr>
          <w:rFonts w:ascii="標楷體" w:eastAsia="標楷體" w:hAnsi="標楷體"/>
          <w:color w:val="002060"/>
          <w:sz w:val="28"/>
          <w:szCs w:val="28"/>
        </w:rPr>
        <w:t>四</w:t>
      </w:r>
      <w:r w:rsidR="008F2E9F" w:rsidRPr="00CF2C04">
        <w:rPr>
          <w:rFonts w:ascii="標楷體" w:eastAsia="標楷體" w:hAnsi="標楷體" w:hint="eastAsia"/>
          <w:color w:val="002060"/>
          <w:sz w:val="28"/>
          <w:szCs w:val="28"/>
        </w:rPr>
        <w:t>、</w:t>
      </w:r>
      <w:r w:rsidR="007E2CE7">
        <w:rPr>
          <w:rFonts w:ascii="標楷體" w:eastAsia="標楷體" w:hAnsi="標楷體" w:hint="eastAsia"/>
          <w:color w:val="002060"/>
          <w:sz w:val="28"/>
          <w:szCs w:val="28"/>
        </w:rPr>
        <w:t>函轉</w:t>
      </w:r>
      <w:r w:rsidR="00476524" w:rsidRPr="00476524">
        <w:rPr>
          <w:rFonts w:ascii="標楷體" w:eastAsia="標楷體" w:hAnsi="標楷體" w:hint="eastAsia"/>
          <w:color w:val="002060"/>
          <w:sz w:val="28"/>
          <w:szCs w:val="28"/>
        </w:rPr>
        <w:t>行政院環保署檢送</w:t>
      </w:r>
      <w:r w:rsidR="007E2CE7">
        <w:rPr>
          <w:rFonts w:ascii="標楷體" w:eastAsia="標楷體" w:hAnsi="標楷體" w:hint="eastAsia"/>
          <w:color w:val="002060"/>
          <w:sz w:val="28"/>
          <w:szCs w:val="28"/>
        </w:rPr>
        <w:t>九十六年七月一日起民眾主動報線機動車輛回收獎勵金數</w:t>
      </w:r>
      <w:r w:rsidR="007E2CE7">
        <w:rPr>
          <w:rFonts w:ascii="標楷體" w:eastAsia="標楷體" w:hAnsi="標楷體"/>
          <w:color w:val="002060"/>
          <w:sz w:val="28"/>
          <w:szCs w:val="28"/>
        </w:rPr>
        <w:t>額及發放標準</w:t>
      </w:r>
      <w:r w:rsidR="007E2CE7">
        <w:rPr>
          <w:rFonts w:ascii="標楷體" w:eastAsia="標楷體" w:hAnsi="標楷體" w:hint="eastAsia"/>
          <w:color w:val="002060"/>
          <w:sz w:val="28"/>
          <w:szCs w:val="28"/>
        </w:rPr>
        <w:t>，</w:t>
      </w:r>
      <w:r w:rsidR="00780F1C">
        <w:rPr>
          <w:rFonts w:ascii="標楷體" w:eastAsia="標楷體" w:hAnsi="標楷體" w:hint="eastAsia"/>
          <w:color w:val="002060"/>
          <w:sz w:val="28"/>
          <w:szCs w:val="28"/>
        </w:rPr>
        <w:t>修正草案預告</w:t>
      </w:r>
      <w:r w:rsidR="008F2E9F" w:rsidRPr="00CF2C04">
        <w:rPr>
          <w:rFonts w:ascii="標楷體" w:eastAsia="標楷體" w:hAnsi="標楷體" w:hint="eastAsia"/>
          <w:color w:val="002060"/>
          <w:sz w:val="28"/>
          <w:szCs w:val="28"/>
        </w:rPr>
        <w:t>。（教育部106.</w:t>
      </w:r>
      <w:r w:rsidR="00780F1C">
        <w:rPr>
          <w:rFonts w:ascii="標楷體" w:eastAsia="標楷體" w:hAnsi="標楷體"/>
          <w:color w:val="002060"/>
          <w:sz w:val="28"/>
          <w:szCs w:val="28"/>
        </w:rPr>
        <w:t>6</w:t>
      </w:r>
      <w:r w:rsidR="008F2E9F" w:rsidRPr="00CF2C04">
        <w:rPr>
          <w:rFonts w:ascii="標楷體" w:eastAsia="標楷體" w:hAnsi="標楷體" w:hint="eastAsia"/>
          <w:color w:val="002060"/>
          <w:sz w:val="28"/>
          <w:szCs w:val="28"/>
        </w:rPr>
        <w:t>.</w:t>
      </w:r>
      <w:r w:rsidR="00780F1C">
        <w:rPr>
          <w:rFonts w:ascii="標楷體" w:eastAsia="標楷體" w:hAnsi="標楷體"/>
          <w:color w:val="002060"/>
          <w:sz w:val="28"/>
          <w:szCs w:val="28"/>
        </w:rPr>
        <w:t>28</w:t>
      </w:r>
      <w:r w:rsidR="008F2E9F" w:rsidRPr="00CF2C04">
        <w:rPr>
          <w:rFonts w:ascii="標楷體" w:eastAsia="標楷體" w:hAnsi="標楷體" w:hint="eastAsia"/>
          <w:color w:val="002060"/>
          <w:sz w:val="28"/>
          <w:szCs w:val="28"/>
        </w:rPr>
        <w:t>.臺教</w:t>
      </w:r>
      <w:r w:rsidR="0064411F" w:rsidRPr="00CF2C04">
        <w:rPr>
          <w:rFonts w:ascii="標楷體" w:eastAsia="標楷體" w:hAnsi="標楷體" w:hint="eastAsia"/>
          <w:color w:val="002060"/>
          <w:sz w:val="28"/>
          <w:szCs w:val="28"/>
        </w:rPr>
        <w:t>資（六</w:t>
      </w:r>
      <w:r w:rsidR="008F2E9F" w:rsidRPr="00CF2C04">
        <w:rPr>
          <w:rFonts w:ascii="標楷體" w:eastAsia="標楷體" w:hAnsi="標楷體" w:hint="eastAsia"/>
          <w:color w:val="002060"/>
          <w:sz w:val="28"/>
          <w:szCs w:val="28"/>
        </w:rPr>
        <w:t>）字第10600</w:t>
      </w:r>
      <w:r w:rsidR="00780F1C">
        <w:rPr>
          <w:rFonts w:ascii="標楷體" w:eastAsia="標楷體" w:hAnsi="標楷體"/>
          <w:color w:val="002060"/>
          <w:sz w:val="28"/>
          <w:szCs w:val="28"/>
        </w:rPr>
        <w:t>92425</w:t>
      </w:r>
      <w:r w:rsidR="008F2E9F" w:rsidRPr="00CF2C04">
        <w:rPr>
          <w:rFonts w:ascii="標楷體" w:eastAsia="標楷體" w:hAnsi="標楷體" w:hint="eastAsia"/>
          <w:color w:val="002060"/>
          <w:sz w:val="28"/>
          <w:szCs w:val="28"/>
        </w:rPr>
        <w:t>號函）</w:t>
      </w:r>
    </w:p>
    <w:p w:rsidR="00DD056B" w:rsidRPr="00CF2C04" w:rsidRDefault="008F2E9F" w:rsidP="00DD056B">
      <w:pPr>
        <w:ind w:left="560" w:hangingChars="200" w:hanging="560"/>
        <w:rPr>
          <w:rFonts w:ascii="標楷體" w:eastAsia="標楷體" w:hAnsi="標楷體"/>
          <w:color w:val="002060"/>
          <w:sz w:val="28"/>
          <w:szCs w:val="28"/>
        </w:rPr>
      </w:pPr>
      <w:r w:rsidRPr="00CF2C04">
        <w:rPr>
          <w:rFonts w:ascii="標楷體" w:eastAsia="標楷體" w:hAnsi="標楷體"/>
          <w:color w:val="002060"/>
          <w:sz w:val="28"/>
          <w:szCs w:val="28"/>
        </w:rPr>
        <w:t>五</w:t>
      </w:r>
      <w:r w:rsidRPr="00CF2C04">
        <w:rPr>
          <w:rFonts w:ascii="標楷體" w:eastAsia="標楷體" w:hAnsi="標楷體" w:hint="eastAsia"/>
          <w:color w:val="002060"/>
          <w:sz w:val="28"/>
          <w:szCs w:val="28"/>
        </w:rPr>
        <w:t>、</w:t>
      </w:r>
      <w:r w:rsidR="00E53434" w:rsidRPr="00E53434">
        <w:rPr>
          <w:rFonts w:ascii="標楷體" w:eastAsia="標楷體" w:hAnsi="標楷體" w:hint="eastAsia"/>
          <w:color w:val="002060"/>
          <w:sz w:val="28"/>
          <w:szCs w:val="28"/>
        </w:rPr>
        <w:t>行政院環保署檢送「</w:t>
      </w:r>
      <w:r w:rsidR="00E53434">
        <w:rPr>
          <w:rFonts w:ascii="標楷體" w:eastAsia="標楷體" w:hAnsi="標楷體" w:hint="eastAsia"/>
          <w:color w:val="002060"/>
          <w:sz w:val="28"/>
          <w:szCs w:val="28"/>
        </w:rPr>
        <w:t>共通性事業廢棄物再利用管理辦法</w:t>
      </w:r>
      <w:r w:rsidR="00E53434" w:rsidRPr="00E53434">
        <w:rPr>
          <w:rFonts w:ascii="標楷體" w:eastAsia="標楷體" w:hAnsi="標楷體" w:hint="eastAsia"/>
          <w:color w:val="002060"/>
          <w:sz w:val="28"/>
          <w:szCs w:val="28"/>
        </w:rPr>
        <w:t>」</w:t>
      </w:r>
      <w:r w:rsidR="00E53434">
        <w:rPr>
          <w:rFonts w:ascii="標楷體" w:eastAsia="標楷體" w:hAnsi="標楷體" w:hint="eastAsia"/>
          <w:color w:val="002060"/>
          <w:sz w:val="28"/>
          <w:szCs w:val="28"/>
        </w:rPr>
        <w:t>草案預告影本</w:t>
      </w:r>
      <w:r w:rsidR="00E53434" w:rsidRPr="00E53434">
        <w:rPr>
          <w:rFonts w:ascii="標楷體" w:eastAsia="標楷體" w:hAnsi="標楷體" w:hint="eastAsia"/>
          <w:color w:val="002060"/>
          <w:sz w:val="28"/>
          <w:szCs w:val="28"/>
        </w:rPr>
        <w:t>。（教育部106.</w:t>
      </w:r>
      <w:r w:rsidR="00E53434">
        <w:rPr>
          <w:rFonts w:ascii="標楷體" w:eastAsia="標楷體" w:hAnsi="標楷體"/>
          <w:color w:val="002060"/>
          <w:sz w:val="28"/>
          <w:szCs w:val="28"/>
        </w:rPr>
        <w:t>7</w:t>
      </w:r>
      <w:r w:rsidR="00E53434" w:rsidRPr="00E53434">
        <w:rPr>
          <w:rFonts w:ascii="標楷體" w:eastAsia="標楷體" w:hAnsi="標楷體" w:hint="eastAsia"/>
          <w:color w:val="002060"/>
          <w:sz w:val="28"/>
          <w:szCs w:val="28"/>
        </w:rPr>
        <w:t>.</w:t>
      </w:r>
      <w:r w:rsidR="00E53434">
        <w:rPr>
          <w:rFonts w:ascii="標楷體" w:eastAsia="標楷體" w:hAnsi="標楷體"/>
          <w:color w:val="002060"/>
          <w:sz w:val="28"/>
          <w:szCs w:val="28"/>
        </w:rPr>
        <w:t>3</w:t>
      </w:r>
      <w:r w:rsidR="00E53434" w:rsidRPr="00E53434">
        <w:rPr>
          <w:rFonts w:ascii="標楷體" w:eastAsia="標楷體" w:hAnsi="標楷體" w:hint="eastAsia"/>
          <w:color w:val="002060"/>
          <w:sz w:val="28"/>
          <w:szCs w:val="28"/>
        </w:rPr>
        <w:t>.臺教資（六）字第</w:t>
      </w:r>
      <w:r w:rsidR="00E53434">
        <w:rPr>
          <w:rFonts w:ascii="標楷體" w:eastAsia="標楷體" w:hAnsi="標楷體" w:hint="eastAsia"/>
          <w:color w:val="002060"/>
          <w:sz w:val="28"/>
          <w:szCs w:val="28"/>
        </w:rPr>
        <w:t>1060094524</w:t>
      </w:r>
      <w:r w:rsidR="00E53434" w:rsidRPr="00E53434">
        <w:rPr>
          <w:rFonts w:ascii="標楷體" w:eastAsia="標楷體" w:hAnsi="標楷體" w:hint="eastAsia"/>
          <w:color w:val="002060"/>
          <w:sz w:val="28"/>
          <w:szCs w:val="28"/>
        </w:rPr>
        <w:t>號函）</w:t>
      </w:r>
    </w:p>
    <w:p w:rsidR="008F2E9F" w:rsidRPr="009E2F58" w:rsidRDefault="008F2E9F" w:rsidP="00D90D64">
      <w:pPr>
        <w:ind w:left="560" w:hangingChars="200" w:hanging="560"/>
        <w:rPr>
          <w:rFonts w:ascii="標楷體" w:eastAsia="標楷體" w:hAnsi="標楷體"/>
          <w:color w:val="002060"/>
          <w:sz w:val="28"/>
          <w:szCs w:val="28"/>
        </w:rPr>
      </w:pPr>
    </w:p>
    <w:p w:rsidR="009E2F58" w:rsidRDefault="004D06CD" w:rsidP="00B3713F">
      <w:pPr>
        <w:ind w:left="560" w:hangingChars="200" w:hanging="560"/>
        <w:rPr>
          <w:rFonts w:ascii="標楷體" w:eastAsia="標楷體" w:hAnsi="標楷體"/>
          <w:color w:val="002060"/>
          <w:sz w:val="28"/>
          <w:szCs w:val="28"/>
        </w:rPr>
      </w:pPr>
      <w:r w:rsidRPr="00CF2C04">
        <w:rPr>
          <w:rFonts w:ascii="標楷體" w:eastAsia="標楷體" w:hAnsi="標楷體"/>
          <w:color w:val="002060"/>
          <w:sz w:val="28"/>
          <w:szCs w:val="28"/>
        </w:rPr>
        <w:lastRenderedPageBreak/>
        <w:t>六</w:t>
      </w:r>
      <w:r w:rsidRPr="00CF2C04">
        <w:rPr>
          <w:rFonts w:ascii="標楷體" w:eastAsia="標楷體" w:hAnsi="標楷體" w:hint="eastAsia"/>
          <w:color w:val="002060"/>
          <w:sz w:val="28"/>
          <w:szCs w:val="28"/>
        </w:rPr>
        <w:t>、</w:t>
      </w:r>
      <w:r w:rsidR="00F02A95">
        <w:rPr>
          <w:rFonts w:ascii="標楷體" w:eastAsia="標楷體" w:hAnsi="標楷體" w:hint="eastAsia"/>
          <w:color w:val="002060"/>
          <w:sz w:val="28"/>
          <w:szCs w:val="28"/>
        </w:rPr>
        <w:t>函轉勞動部</w:t>
      </w:r>
      <w:r w:rsidR="00F02A95">
        <w:rPr>
          <w:rFonts w:ascii="標楷體" w:eastAsia="標楷體" w:hAnsi="標楷體"/>
          <w:color w:val="002060"/>
          <w:sz w:val="28"/>
          <w:szCs w:val="28"/>
        </w:rPr>
        <w:t>職業安全衛生署檢送修正之</w:t>
      </w:r>
      <w:r w:rsidR="009E2F58" w:rsidRPr="00746854">
        <w:rPr>
          <w:rFonts w:ascii="標楷體" w:eastAsia="標楷體" w:hAnsi="標楷體" w:hint="eastAsia"/>
          <w:color w:val="002060"/>
          <w:sz w:val="28"/>
          <w:szCs w:val="28"/>
        </w:rPr>
        <w:t>「</w:t>
      </w:r>
      <w:r w:rsidR="00F02A95">
        <w:rPr>
          <w:rFonts w:ascii="標楷體" w:eastAsia="標楷體" w:hAnsi="標楷體" w:hint="eastAsia"/>
          <w:color w:val="002060"/>
          <w:sz w:val="28"/>
          <w:szCs w:val="28"/>
        </w:rPr>
        <w:t>管制性化學品許可申請作業手冊（第二版）</w:t>
      </w:r>
      <w:r w:rsidR="009E2F58" w:rsidRPr="00746854">
        <w:rPr>
          <w:rFonts w:ascii="標楷體" w:eastAsia="標楷體" w:hAnsi="標楷體" w:hint="eastAsia"/>
          <w:color w:val="002060"/>
          <w:sz w:val="28"/>
          <w:szCs w:val="28"/>
        </w:rPr>
        <w:t>」</w:t>
      </w:r>
      <w:r w:rsidR="00F02A95">
        <w:rPr>
          <w:rFonts w:ascii="標楷體" w:eastAsia="標楷體" w:hAnsi="標楷體" w:hint="eastAsia"/>
          <w:color w:val="002060"/>
          <w:sz w:val="28"/>
          <w:szCs w:val="28"/>
        </w:rPr>
        <w:t>1份</w:t>
      </w:r>
      <w:r w:rsidR="009E2F58" w:rsidRPr="00746854">
        <w:rPr>
          <w:rFonts w:ascii="標楷體" w:eastAsia="標楷體" w:hAnsi="標楷體" w:hint="eastAsia"/>
          <w:color w:val="002060"/>
          <w:sz w:val="28"/>
          <w:szCs w:val="28"/>
        </w:rPr>
        <w:t>。（教育部106.</w:t>
      </w:r>
      <w:r w:rsidR="00F02A95">
        <w:rPr>
          <w:rFonts w:ascii="標楷體" w:eastAsia="標楷體" w:hAnsi="標楷體"/>
          <w:color w:val="002060"/>
          <w:sz w:val="28"/>
          <w:szCs w:val="28"/>
        </w:rPr>
        <w:t>7</w:t>
      </w:r>
      <w:r w:rsidR="009E2F58" w:rsidRPr="00746854">
        <w:rPr>
          <w:rFonts w:ascii="標楷體" w:eastAsia="標楷體" w:hAnsi="標楷體" w:hint="eastAsia"/>
          <w:color w:val="002060"/>
          <w:sz w:val="28"/>
          <w:szCs w:val="28"/>
        </w:rPr>
        <w:t>.</w:t>
      </w:r>
      <w:r w:rsidR="00F02A95">
        <w:rPr>
          <w:rFonts w:ascii="標楷體" w:eastAsia="標楷體" w:hAnsi="標楷體"/>
          <w:color w:val="002060"/>
          <w:sz w:val="28"/>
          <w:szCs w:val="28"/>
        </w:rPr>
        <w:t>3</w:t>
      </w:r>
      <w:r w:rsidR="009E2F58" w:rsidRPr="00746854">
        <w:rPr>
          <w:rFonts w:ascii="標楷體" w:eastAsia="標楷體" w:hAnsi="標楷體" w:hint="eastAsia"/>
          <w:color w:val="002060"/>
          <w:sz w:val="28"/>
          <w:szCs w:val="28"/>
        </w:rPr>
        <w:t>.臺教資（六）字第10600</w:t>
      </w:r>
      <w:r w:rsidR="00F02A95">
        <w:rPr>
          <w:rFonts w:ascii="標楷體" w:eastAsia="標楷體" w:hAnsi="標楷體"/>
          <w:color w:val="002060"/>
          <w:sz w:val="28"/>
          <w:szCs w:val="28"/>
        </w:rPr>
        <w:t>93760</w:t>
      </w:r>
      <w:r w:rsidR="009E2F58" w:rsidRPr="00746854">
        <w:rPr>
          <w:rFonts w:ascii="標楷體" w:eastAsia="標楷體" w:hAnsi="標楷體" w:hint="eastAsia"/>
          <w:color w:val="002060"/>
          <w:sz w:val="28"/>
          <w:szCs w:val="28"/>
        </w:rPr>
        <w:t>號函）</w:t>
      </w:r>
    </w:p>
    <w:p w:rsidR="00C76585" w:rsidRPr="00CF2C04" w:rsidRDefault="004D06CD" w:rsidP="00C76585">
      <w:pPr>
        <w:ind w:left="560" w:hangingChars="200" w:hanging="560"/>
        <w:rPr>
          <w:rFonts w:ascii="標楷體" w:eastAsia="標楷體" w:hAnsi="標楷體"/>
          <w:color w:val="002060"/>
          <w:sz w:val="28"/>
          <w:szCs w:val="28"/>
        </w:rPr>
      </w:pPr>
      <w:r w:rsidRPr="00CF2C04">
        <w:rPr>
          <w:rFonts w:ascii="標楷體" w:eastAsia="標楷體" w:hAnsi="標楷體"/>
          <w:color w:val="002060"/>
          <w:sz w:val="28"/>
          <w:szCs w:val="28"/>
        </w:rPr>
        <w:t>七</w:t>
      </w:r>
      <w:r w:rsidRPr="00CF2C04">
        <w:rPr>
          <w:rFonts w:ascii="標楷體" w:eastAsia="標楷體" w:hAnsi="標楷體" w:hint="eastAsia"/>
          <w:color w:val="002060"/>
          <w:sz w:val="28"/>
          <w:szCs w:val="28"/>
        </w:rPr>
        <w:t>、</w:t>
      </w:r>
      <w:r w:rsidR="00C76585">
        <w:rPr>
          <w:rFonts w:ascii="標楷體" w:eastAsia="標楷體" w:hAnsi="標楷體" w:hint="eastAsia"/>
          <w:color w:val="002060"/>
          <w:sz w:val="28"/>
          <w:szCs w:val="28"/>
        </w:rPr>
        <w:t>函轉行政院原子能委員會</w:t>
      </w:r>
      <w:r w:rsidR="00C76585" w:rsidRPr="00E53434">
        <w:rPr>
          <w:rFonts w:ascii="標楷體" w:eastAsia="標楷體" w:hAnsi="標楷體" w:hint="eastAsia"/>
          <w:color w:val="002060"/>
          <w:sz w:val="28"/>
          <w:szCs w:val="28"/>
        </w:rPr>
        <w:t>「</w:t>
      </w:r>
      <w:r w:rsidR="00C76585">
        <w:rPr>
          <w:rFonts w:ascii="標楷體" w:eastAsia="標楷體" w:hAnsi="標楷體" w:hint="eastAsia"/>
          <w:color w:val="002060"/>
          <w:sz w:val="28"/>
          <w:szCs w:val="28"/>
        </w:rPr>
        <w:t>放射性</w:t>
      </w:r>
      <w:r w:rsidR="00C76585">
        <w:rPr>
          <w:rFonts w:ascii="標楷體" w:eastAsia="標楷體" w:hAnsi="標楷體"/>
          <w:color w:val="002060"/>
          <w:sz w:val="28"/>
          <w:szCs w:val="28"/>
        </w:rPr>
        <w:t>物料管理法</w:t>
      </w:r>
      <w:r w:rsidR="00C76585" w:rsidRPr="00E53434">
        <w:rPr>
          <w:rFonts w:ascii="標楷體" w:eastAsia="標楷體" w:hAnsi="標楷體" w:hint="eastAsia"/>
          <w:color w:val="002060"/>
          <w:sz w:val="28"/>
          <w:szCs w:val="28"/>
        </w:rPr>
        <w:t>」</w:t>
      </w:r>
      <w:r w:rsidR="00C76585">
        <w:rPr>
          <w:rFonts w:ascii="標楷體" w:eastAsia="標楷體" w:hAnsi="標楷體" w:hint="eastAsia"/>
          <w:color w:val="002060"/>
          <w:sz w:val="28"/>
          <w:szCs w:val="28"/>
        </w:rPr>
        <w:t>第</w:t>
      </w:r>
      <w:r w:rsidR="00C76585">
        <w:rPr>
          <w:rFonts w:ascii="標楷體" w:eastAsia="標楷體" w:hAnsi="標楷體"/>
          <w:color w:val="002060"/>
          <w:sz w:val="28"/>
          <w:szCs w:val="28"/>
        </w:rPr>
        <w:t>25條修正草案</w:t>
      </w:r>
      <w:r w:rsidR="00C76585">
        <w:rPr>
          <w:rFonts w:ascii="標楷體" w:eastAsia="標楷體" w:hAnsi="標楷體" w:hint="eastAsia"/>
          <w:color w:val="002060"/>
          <w:sz w:val="28"/>
          <w:szCs w:val="28"/>
        </w:rPr>
        <w:t>預告</w:t>
      </w:r>
      <w:r w:rsidR="00C76585" w:rsidRPr="00E53434">
        <w:rPr>
          <w:rFonts w:ascii="標楷體" w:eastAsia="標楷體" w:hAnsi="標楷體" w:hint="eastAsia"/>
          <w:color w:val="002060"/>
          <w:sz w:val="28"/>
          <w:szCs w:val="28"/>
        </w:rPr>
        <w:t>。（教育部106.</w:t>
      </w:r>
      <w:r w:rsidR="00C76585">
        <w:rPr>
          <w:rFonts w:ascii="標楷體" w:eastAsia="標楷體" w:hAnsi="標楷體"/>
          <w:color w:val="002060"/>
          <w:sz w:val="28"/>
          <w:szCs w:val="28"/>
        </w:rPr>
        <w:t>7</w:t>
      </w:r>
      <w:r w:rsidR="00C76585" w:rsidRPr="00E53434">
        <w:rPr>
          <w:rFonts w:ascii="標楷體" w:eastAsia="標楷體" w:hAnsi="標楷體" w:hint="eastAsia"/>
          <w:color w:val="002060"/>
          <w:sz w:val="28"/>
          <w:szCs w:val="28"/>
        </w:rPr>
        <w:t>.</w:t>
      </w:r>
      <w:r w:rsidR="00C76585">
        <w:rPr>
          <w:rFonts w:ascii="標楷體" w:eastAsia="標楷體" w:hAnsi="標楷體"/>
          <w:color w:val="002060"/>
          <w:sz w:val="28"/>
          <w:szCs w:val="28"/>
        </w:rPr>
        <w:t>4</w:t>
      </w:r>
      <w:r w:rsidR="00C76585" w:rsidRPr="00E53434">
        <w:rPr>
          <w:rFonts w:ascii="標楷體" w:eastAsia="標楷體" w:hAnsi="標楷體" w:hint="eastAsia"/>
          <w:color w:val="002060"/>
          <w:sz w:val="28"/>
          <w:szCs w:val="28"/>
        </w:rPr>
        <w:t>.臺教資（六）字第</w:t>
      </w:r>
      <w:r w:rsidR="00C76585">
        <w:rPr>
          <w:rFonts w:ascii="標楷體" w:eastAsia="標楷體" w:hAnsi="標楷體" w:hint="eastAsia"/>
          <w:color w:val="002060"/>
          <w:sz w:val="28"/>
          <w:szCs w:val="28"/>
        </w:rPr>
        <w:t>10600</w:t>
      </w:r>
      <w:r w:rsidR="00C76585">
        <w:rPr>
          <w:rFonts w:ascii="標楷體" w:eastAsia="標楷體" w:hAnsi="標楷體"/>
          <w:color w:val="002060"/>
          <w:sz w:val="28"/>
          <w:szCs w:val="28"/>
        </w:rPr>
        <w:t>95211</w:t>
      </w:r>
      <w:r w:rsidR="00C76585" w:rsidRPr="00E53434">
        <w:rPr>
          <w:rFonts w:ascii="標楷體" w:eastAsia="標楷體" w:hAnsi="標楷體" w:hint="eastAsia"/>
          <w:color w:val="002060"/>
          <w:sz w:val="28"/>
          <w:szCs w:val="28"/>
        </w:rPr>
        <w:t>號函）</w:t>
      </w:r>
    </w:p>
    <w:p w:rsidR="00706584" w:rsidRDefault="009F2699" w:rsidP="00D90D64">
      <w:pPr>
        <w:ind w:left="560" w:hangingChars="200" w:hanging="560"/>
        <w:rPr>
          <w:rFonts w:ascii="標楷體" w:eastAsia="標楷體" w:hAnsi="標楷體"/>
          <w:color w:val="002060"/>
          <w:sz w:val="28"/>
          <w:szCs w:val="28"/>
        </w:rPr>
      </w:pPr>
      <w:r w:rsidRPr="00CF2C04">
        <w:rPr>
          <w:rFonts w:ascii="標楷體" w:eastAsia="標楷體" w:hAnsi="標楷體"/>
          <w:color w:val="002060"/>
          <w:sz w:val="28"/>
          <w:szCs w:val="28"/>
        </w:rPr>
        <w:t>八</w:t>
      </w:r>
      <w:r w:rsidRPr="00CF2C04">
        <w:rPr>
          <w:rFonts w:ascii="標楷體" w:eastAsia="標楷體" w:hAnsi="標楷體" w:hint="eastAsia"/>
          <w:color w:val="002060"/>
          <w:sz w:val="28"/>
          <w:szCs w:val="28"/>
        </w:rPr>
        <w:t>、</w:t>
      </w:r>
      <w:r w:rsidR="00706584">
        <w:rPr>
          <w:rFonts w:ascii="標楷體" w:eastAsia="標楷體" w:hAnsi="標楷體" w:hint="eastAsia"/>
          <w:color w:val="002060"/>
          <w:sz w:val="28"/>
          <w:szCs w:val="28"/>
        </w:rPr>
        <w:t>函轉</w:t>
      </w:r>
      <w:r w:rsidR="00706584" w:rsidRPr="00E53434">
        <w:rPr>
          <w:rFonts w:ascii="標楷體" w:eastAsia="標楷體" w:hAnsi="標楷體" w:hint="eastAsia"/>
          <w:color w:val="002060"/>
          <w:sz w:val="28"/>
          <w:szCs w:val="28"/>
        </w:rPr>
        <w:t>行政院環保署檢送「</w:t>
      </w:r>
      <w:r w:rsidR="002B0615">
        <w:rPr>
          <w:rFonts w:ascii="標楷體" w:eastAsia="標楷體" w:hAnsi="標楷體" w:hint="eastAsia"/>
          <w:color w:val="002060"/>
          <w:sz w:val="28"/>
          <w:szCs w:val="28"/>
        </w:rPr>
        <w:t>毒性化學物質應變器材及偵測與警報設備理辦法</w:t>
      </w:r>
      <w:r w:rsidR="00706584" w:rsidRPr="00E53434">
        <w:rPr>
          <w:rFonts w:ascii="標楷體" w:eastAsia="標楷體" w:hAnsi="標楷體" w:hint="eastAsia"/>
          <w:color w:val="002060"/>
          <w:sz w:val="28"/>
          <w:szCs w:val="28"/>
        </w:rPr>
        <w:t>」</w:t>
      </w:r>
      <w:r w:rsidR="002B0615">
        <w:rPr>
          <w:rFonts w:ascii="標楷體" w:eastAsia="標楷體" w:hAnsi="標楷體" w:hint="eastAsia"/>
          <w:color w:val="002060"/>
          <w:sz w:val="28"/>
          <w:szCs w:val="28"/>
        </w:rPr>
        <w:t>修正</w:t>
      </w:r>
      <w:r w:rsidR="00706584">
        <w:rPr>
          <w:rFonts w:ascii="標楷體" w:eastAsia="標楷體" w:hAnsi="標楷體" w:hint="eastAsia"/>
          <w:color w:val="002060"/>
          <w:sz w:val="28"/>
          <w:szCs w:val="28"/>
        </w:rPr>
        <w:t>草案預告</w:t>
      </w:r>
      <w:r w:rsidR="00B02634" w:rsidRPr="00B02634">
        <w:rPr>
          <w:rFonts w:ascii="標楷體" w:eastAsia="標楷體" w:hAnsi="標楷體" w:hint="eastAsia"/>
          <w:color w:val="002060"/>
          <w:sz w:val="28"/>
          <w:szCs w:val="28"/>
        </w:rPr>
        <w:t>及修正草案總說明及條文對照表</w:t>
      </w:r>
      <w:r w:rsidR="00706584" w:rsidRPr="00E53434">
        <w:rPr>
          <w:rFonts w:ascii="標楷體" w:eastAsia="標楷體" w:hAnsi="標楷體" w:hint="eastAsia"/>
          <w:color w:val="002060"/>
          <w:sz w:val="28"/>
          <w:szCs w:val="28"/>
        </w:rPr>
        <w:t>。（教育部106.</w:t>
      </w:r>
      <w:r w:rsidR="00706584">
        <w:rPr>
          <w:rFonts w:ascii="標楷體" w:eastAsia="標楷體" w:hAnsi="標楷體"/>
          <w:color w:val="002060"/>
          <w:sz w:val="28"/>
          <w:szCs w:val="28"/>
        </w:rPr>
        <w:t>7</w:t>
      </w:r>
      <w:r w:rsidR="00706584" w:rsidRPr="00E53434">
        <w:rPr>
          <w:rFonts w:ascii="標楷體" w:eastAsia="標楷體" w:hAnsi="標楷體" w:hint="eastAsia"/>
          <w:color w:val="002060"/>
          <w:sz w:val="28"/>
          <w:szCs w:val="28"/>
        </w:rPr>
        <w:t>.</w:t>
      </w:r>
      <w:r w:rsidR="002B0615">
        <w:rPr>
          <w:rFonts w:ascii="標楷體" w:eastAsia="標楷體" w:hAnsi="標楷體"/>
          <w:color w:val="002060"/>
          <w:sz w:val="28"/>
          <w:szCs w:val="28"/>
        </w:rPr>
        <w:t>21</w:t>
      </w:r>
      <w:r w:rsidR="00706584" w:rsidRPr="00E53434">
        <w:rPr>
          <w:rFonts w:ascii="標楷體" w:eastAsia="標楷體" w:hAnsi="標楷體" w:hint="eastAsia"/>
          <w:color w:val="002060"/>
          <w:sz w:val="28"/>
          <w:szCs w:val="28"/>
        </w:rPr>
        <w:t>.臺教資（六）字第</w:t>
      </w:r>
      <w:r w:rsidR="00706584">
        <w:rPr>
          <w:rFonts w:ascii="標楷體" w:eastAsia="標楷體" w:hAnsi="標楷體" w:hint="eastAsia"/>
          <w:color w:val="002060"/>
          <w:sz w:val="28"/>
          <w:szCs w:val="28"/>
        </w:rPr>
        <w:t>1060</w:t>
      </w:r>
      <w:r w:rsidR="002B0615">
        <w:rPr>
          <w:rFonts w:ascii="標楷體" w:eastAsia="標楷體" w:hAnsi="標楷體"/>
          <w:color w:val="002060"/>
          <w:sz w:val="28"/>
          <w:szCs w:val="28"/>
        </w:rPr>
        <w:t>1</w:t>
      </w:r>
      <w:r w:rsidR="00654C6B">
        <w:rPr>
          <w:rFonts w:ascii="標楷體" w:eastAsia="標楷體" w:hAnsi="標楷體"/>
          <w:color w:val="002060"/>
          <w:sz w:val="28"/>
          <w:szCs w:val="28"/>
        </w:rPr>
        <w:t>03</w:t>
      </w:r>
      <w:r w:rsidR="003F1ACB">
        <w:rPr>
          <w:rFonts w:ascii="標楷體" w:eastAsia="標楷體" w:hAnsi="標楷體"/>
          <w:color w:val="002060"/>
          <w:sz w:val="28"/>
          <w:szCs w:val="28"/>
        </w:rPr>
        <w:t>6</w:t>
      </w:r>
      <w:r w:rsidR="00654C6B">
        <w:rPr>
          <w:rFonts w:ascii="標楷體" w:eastAsia="標楷體" w:hAnsi="標楷體"/>
          <w:color w:val="002060"/>
          <w:sz w:val="28"/>
          <w:szCs w:val="28"/>
        </w:rPr>
        <w:t>2</w:t>
      </w:r>
      <w:r w:rsidR="003F1ACB">
        <w:rPr>
          <w:rFonts w:ascii="標楷體" w:eastAsia="標楷體" w:hAnsi="標楷體"/>
          <w:color w:val="002060"/>
          <w:sz w:val="28"/>
          <w:szCs w:val="28"/>
        </w:rPr>
        <w:t>3</w:t>
      </w:r>
      <w:r w:rsidR="00706584">
        <w:rPr>
          <w:rFonts w:ascii="標楷體" w:eastAsia="標楷體" w:hAnsi="標楷體" w:hint="eastAsia"/>
          <w:color w:val="002060"/>
          <w:sz w:val="28"/>
          <w:szCs w:val="28"/>
        </w:rPr>
        <w:t>號函</w:t>
      </w:r>
      <w:r w:rsidR="003F1ACB">
        <w:rPr>
          <w:rFonts w:ascii="標楷體" w:eastAsia="標楷體" w:hAnsi="標楷體" w:hint="eastAsia"/>
          <w:color w:val="002060"/>
          <w:sz w:val="28"/>
          <w:szCs w:val="28"/>
        </w:rPr>
        <w:t>）</w:t>
      </w:r>
    </w:p>
    <w:p w:rsidR="003F1ACB" w:rsidRDefault="00141617" w:rsidP="003F1ACB">
      <w:pPr>
        <w:ind w:left="560" w:hangingChars="200" w:hanging="560"/>
        <w:rPr>
          <w:rFonts w:ascii="標楷體" w:eastAsia="標楷體" w:hAnsi="標楷體"/>
          <w:color w:val="002060"/>
          <w:sz w:val="28"/>
          <w:szCs w:val="28"/>
        </w:rPr>
      </w:pPr>
      <w:r w:rsidRPr="00CF2C04">
        <w:rPr>
          <w:rFonts w:ascii="標楷體" w:eastAsia="標楷體" w:hAnsi="標楷體"/>
          <w:color w:val="002060"/>
          <w:sz w:val="28"/>
          <w:szCs w:val="28"/>
        </w:rPr>
        <w:t>九</w:t>
      </w:r>
      <w:r w:rsidRPr="00CF2C04">
        <w:rPr>
          <w:rFonts w:ascii="標楷體" w:eastAsia="標楷體" w:hAnsi="標楷體" w:hint="eastAsia"/>
          <w:color w:val="002060"/>
          <w:sz w:val="28"/>
          <w:szCs w:val="28"/>
        </w:rPr>
        <w:t>、</w:t>
      </w:r>
      <w:r w:rsidR="003F1ACB">
        <w:rPr>
          <w:rFonts w:ascii="標楷體" w:eastAsia="標楷體" w:hAnsi="標楷體" w:hint="eastAsia"/>
          <w:color w:val="002060"/>
          <w:sz w:val="28"/>
          <w:szCs w:val="28"/>
        </w:rPr>
        <w:t>函轉</w:t>
      </w:r>
      <w:r w:rsidR="003F1ACB" w:rsidRPr="00E53434">
        <w:rPr>
          <w:rFonts w:ascii="標楷體" w:eastAsia="標楷體" w:hAnsi="標楷體" w:hint="eastAsia"/>
          <w:color w:val="002060"/>
          <w:sz w:val="28"/>
          <w:szCs w:val="28"/>
        </w:rPr>
        <w:t>行政院環保署檢送「</w:t>
      </w:r>
      <w:r w:rsidR="003F1ACB">
        <w:rPr>
          <w:rFonts w:ascii="標楷體" w:eastAsia="標楷體" w:hAnsi="標楷體" w:hint="eastAsia"/>
          <w:color w:val="002060"/>
          <w:sz w:val="28"/>
          <w:szCs w:val="28"/>
        </w:rPr>
        <w:t>海域環境分類及海洋環境品質標準</w:t>
      </w:r>
      <w:r w:rsidR="003F1ACB" w:rsidRPr="00E53434">
        <w:rPr>
          <w:rFonts w:ascii="標楷體" w:eastAsia="標楷體" w:hAnsi="標楷體" w:hint="eastAsia"/>
          <w:color w:val="002060"/>
          <w:sz w:val="28"/>
          <w:szCs w:val="28"/>
        </w:rPr>
        <w:t>」</w:t>
      </w:r>
      <w:r w:rsidR="003F1ACB">
        <w:rPr>
          <w:rFonts w:ascii="標楷體" w:eastAsia="標楷體" w:hAnsi="標楷體" w:hint="eastAsia"/>
          <w:color w:val="002060"/>
          <w:sz w:val="28"/>
          <w:szCs w:val="28"/>
        </w:rPr>
        <w:t>部份條文修正草案預告</w:t>
      </w:r>
      <w:r w:rsidR="003F1ACB" w:rsidRPr="00E53434">
        <w:rPr>
          <w:rFonts w:ascii="標楷體" w:eastAsia="標楷體" w:hAnsi="標楷體" w:hint="eastAsia"/>
          <w:color w:val="002060"/>
          <w:sz w:val="28"/>
          <w:szCs w:val="28"/>
        </w:rPr>
        <w:t>。（教育部106.</w:t>
      </w:r>
      <w:r w:rsidR="003F1ACB">
        <w:rPr>
          <w:rFonts w:ascii="標楷體" w:eastAsia="標楷體" w:hAnsi="標楷體"/>
          <w:color w:val="002060"/>
          <w:sz w:val="28"/>
          <w:szCs w:val="28"/>
        </w:rPr>
        <w:t>7</w:t>
      </w:r>
      <w:r w:rsidR="003F1ACB" w:rsidRPr="00E53434">
        <w:rPr>
          <w:rFonts w:ascii="標楷體" w:eastAsia="標楷體" w:hAnsi="標楷體" w:hint="eastAsia"/>
          <w:color w:val="002060"/>
          <w:sz w:val="28"/>
          <w:szCs w:val="28"/>
        </w:rPr>
        <w:t>.</w:t>
      </w:r>
      <w:r w:rsidR="003F1ACB">
        <w:rPr>
          <w:rFonts w:ascii="標楷體" w:eastAsia="標楷體" w:hAnsi="標楷體"/>
          <w:color w:val="002060"/>
          <w:sz w:val="28"/>
          <w:szCs w:val="28"/>
        </w:rPr>
        <w:t>28</w:t>
      </w:r>
      <w:r w:rsidR="003F1ACB" w:rsidRPr="00E53434">
        <w:rPr>
          <w:rFonts w:ascii="標楷體" w:eastAsia="標楷體" w:hAnsi="標楷體" w:hint="eastAsia"/>
          <w:color w:val="002060"/>
          <w:sz w:val="28"/>
          <w:szCs w:val="28"/>
        </w:rPr>
        <w:t>.臺教資（六）字第</w:t>
      </w:r>
      <w:r w:rsidR="003F1ACB">
        <w:rPr>
          <w:rFonts w:ascii="標楷體" w:eastAsia="標楷體" w:hAnsi="標楷體" w:hint="eastAsia"/>
          <w:color w:val="002060"/>
          <w:sz w:val="28"/>
          <w:szCs w:val="28"/>
        </w:rPr>
        <w:t>1060</w:t>
      </w:r>
      <w:r w:rsidR="003F1ACB">
        <w:rPr>
          <w:rFonts w:ascii="標楷體" w:eastAsia="標楷體" w:hAnsi="標楷體"/>
          <w:color w:val="002060"/>
          <w:sz w:val="28"/>
          <w:szCs w:val="28"/>
        </w:rPr>
        <w:t>107833</w:t>
      </w:r>
      <w:r w:rsidR="003F1ACB">
        <w:rPr>
          <w:rFonts w:ascii="標楷體" w:eastAsia="標楷體" w:hAnsi="標楷體" w:hint="eastAsia"/>
          <w:color w:val="002060"/>
          <w:sz w:val="28"/>
          <w:szCs w:val="28"/>
        </w:rPr>
        <w:t>號函）</w:t>
      </w:r>
    </w:p>
    <w:p w:rsidR="00D61B3F" w:rsidRDefault="00D61B3F" w:rsidP="00D90D64">
      <w:pPr>
        <w:ind w:left="560" w:hangingChars="200" w:hanging="560"/>
        <w:rPr>
          <w:rFonts w:ascii="標楷體" w:eastAsia="標楷體" w:hAnsi="標楷體"/>
          <w:color w:val="002060"/>
          <w:sz w:val="28"/>
          <w:szCs w:val="28"/>
        </w:rPr>
      </w:pPr>
      <w:r>
        <w:rPr>
          <w:rFonts w:ascii="標楷體" w:eastAsia="標楷體" w:hAnsi="標楷體"/>
          <w:color w:val="002060"/>
          <w:sz w:val="28"/>
          <w:szCs w:val="28"/>
        </w:rPr>
        <w:t>以上資訊已公告公文系統電子公佈欄</w:t>
      </w:r>
    </w:p>
    <w:p w:rsidR="003B7F21" w:rsidRDefault="003B7F21">
      <w:pPr>
        <w:rPr>
          <w:rFonts w:ascii="微軟正黑體" w:eastAsia="微軟正黑體" w:hAnsi="微軟正黑體"/>
          <w:b/>
          <w:color w:val="FF33CC"/>
          <w:sz w:val="44"/>
          <w:szCs w:val="44"/>
          <w:shd w:val="clear" w:color="auto" w:fill="E2EFD9" w:themeFill="accent6" w:themeFillTint="33"/>
        </w:rPr>
      </w:pPr>
    </w:p>
    <w:p w:rsidR="003223A4" w:rsidRPr="00435707" w:rsidRDefault="00435707">
      <w:pPr>
        <w:rPr>
          <w:rFonts w:ascii="微軟正黑體" w:eastAsia="微軟正黑體" w:hAnsi="微軟正黑體"/>
          <w:b/>
          <w:color w:val="FF33CC"/>
          <w:sz w:val="44"/>
          <w:szCs w:val="44"/>
          <w:shd w:val="clear" w:color="auto" w:fill="E2EFD9" w:themeFill="accent6" w:themeFillTint="33"/>
        </w:rPr>
      </w:pPr>
      <w:r w:rsidRPr="00435707">
        <w:rPr>
          <w:rFonts w:ascii="微軟正黑體" w:eastAsia="微軟正黑體" w:hAnsi="微軟正黑體" w:hint="eastAsia"/>
          <w:b/>
          <w:color w:val="FF33CC"/>
          <w:sz w:val="44"/>
          <w:szCs w:val="44"/>
          <w:shd w:val="clear" w:color="auto" w:fill="E2EFD9" w:themeFill="accent6" w:themeFillTint="33"/>
        </w:rPr>
        <w:t>環保小常識</w:t>
      </w:r>
    </w:p>
    <w:p w:rsidR="00435707" w:rsidRPr="00435707" w:rsidRDefault="00435707" w:rsidP="00EC7B38">
      <w:pPr>
        <w:widowControl/>
        <w:spacing w:before="100" w:beforeAutospacing="1" w:after="100" w:afterAutospacing="1"/>
        <w:outlineLvl w:val="4"/>
        <w:rPr>
          <w:rFonts w:ascii="Times New Roman" w:eastAsia="新細明體" w:hAnsi="Times New Roman" w:cs="Times New Roman"/>
          <w:b/>
          <w:bCs/>
          <w:color w:val="000080"/>
          <w:kern w:val="0"/>
          <w:szCs w:val="24"/>
        </w:rPr>
      </w:pPr>
      <w:r w:rsidRPr="00435707">
        <w:rPr>
          <w:rFonts w:ascii="Times New Roman" w:eastAsia="新細明體" w:hAnsi="Times New Roman" w:cs="Times New Roman"/>
          <w:b/>
          <w:bCs/>
          <w:color w:val="000080"/>
          <w:kern w:val="0"/>
          <w:szCs w:val="24"/>
        </w:rPr>
        <w:t>清洗衣物時</w:t>
      </w:r>
    </w:p>
    <w:p w:rsidR="00435707" w:rsidRPr="00435707" w:rsidRDefault="00435707" w:rsidP="00435707">
      <w:pPr>
        <w:widowControl/>
        <w:spacing w:before="100" w:beforeAutospacing="1" w:after="100" w:afterAutospacing="1"/>
        <w:outlineLvl w:val="4"/>
        <w:rPr>
          <w:rFonts w:ascii="Times New Roman" w:eastAsia="新細明體" w:hAnsi="Times New Roman" w:cs="Times New Roman"/>
          <w:b/>
          <w:bCs/>
          <w:color w:val="000080"/>
          <w:kern w:val="0"/>
          <w:szCs w:val="24"/>
        </w:rPr>
      </w:pPr>
      <w:r w:rsidRPr="00435707">
        <w:rPr>
          <w:rFonts w:ascii="Times New Roman" w:eastAsia="新細明體" w:hAnsi="Times New Roman" w:cs="Times New Roman"/>
          <w:b/>
          <w:bCs/>
          <w:color w:val="000080"/>
          <w:kern w:val="0"/>
          <w:szCs w:val="24"/>
        </w:rPr>
        <w:t>儘量使用不含磷的清潔劑</w:t>
      </w:r>
    </w:p>
    <w:p w:rsidR="00435707" w:rsidRPr="00435707" w:rsidRDefault="00435707" w:rsidP="00435707">
      <w:pPr>
        <w:widowControl/>
        <w:spacing w:before="100" w:beforeAutospacing="1" w:after="100" w:afterAutospacing="1" w:line="360" w:lineRule="atLeast"/>
        <w:ind w:firstLineChars="200" w:firstLine="480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435707">
        <w:rPr>
          <w:rFonts w:ascii="Times New Roman" w:eastAsia="新細明體" w:hAnsi="Times New Roman" w:cs="Times New Roman"/>
          <w:color w:val="000000"/>
          <w:kern w:val="0"/>
          <w:szCs w:val="24"/>
        </w:rPr>
        <w:t>儘可能少用氯化漂白劑或用不含氯的漂白劑</w:t>
      </w:r>
      <w:r w:rsidRPr="00435707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</w:t>
      </w:r>
      <w:r w:rsidRPr="00435707">
        <w:rPr>
          <w:rFonts w:ascii="Times New Roman" w:eastAsia="新細明體" w:hAnsi="Times New Roman" w:cs="Times New Roman"/>
          <w:color w:val="000000"/>
          <w:kern w:val="0"/>
          <w:szCs w:val="24"/>
        </w:rPr>
        <w:t>氯化漂白劑的效力相當驚人，不然衣物上的污垢怎麼去除？含氯漂白劑對於河川、湖泊的殺傷力十分可怕，魚類和其他水中生物住住遭到池魚之殃。</w:t>
      </w:r>
    </w:p>
    <w:p w:rsidR="00435707" w:rsidRPr="00435707" w:rsidRDefault="00435707" w:rsidP="00435707">
      <w:pPr>
        <w:widowControl/>
        <w:spacing w:before="100" w:beforeAutospacing="1" w:after="100" w:afterAutospacing="1"/>
        <w:outlineLvl w:val="4"/>
        <w:rPr>
          <w:rFonts w:ascii="Times New Roman" w:eastAsia="新細明體" w:hAnsi="Times New Roman" w:cs="Times New Roman"/>
          <w:b/>
          <w:bCs/>
          <w:color w:val="000080"/>
          <w:kern w:val="0"/>
          <w:szCs w:val="24"/>
        </w:rPr>
      </w:pPr>
      <w:r w:rsidRPr="00435707">
        <w:rPr>
          <w:rFonts w:ascii="Times New Roman" w:eastAsia="新細明體" w:hAnsi="Times New Roman" w:cs="Times New Roman"/>
          <w:b/>
          <w:bCs/>
          <w:color w:val="000080"/>
          <w:kern w:val="0"/>
          <w:szCs w:val="24"/>
        </w:rPr>
        <w:lastRenderedPageBreak/>
        <w:t>儘量避免使用含有毒性化學物質的家庭清潔用品</w:t>
      </w:r>
    </w:p>
    <w:p w:rsidR="00435707" w:rsidRPr="00435707" w:rsidRDefault="00435707" w:rsidP="0005369B">
      <w:pPr>
        <w:widowControl/>
        <w:spacing w:before="100" w:beforeAutospacing="1" w:after="100" w:afterAutospacing="1" w:line="360" w:lineRule="atLeast"/>
        <w:ind w:firstLineChars="200" w:firstLine="480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435707">
        <w:rPr>
          <w:rFonts w:ascii="Times New Roman" w:eastAsia="新細明體" w:hAnsi="Times New Roman" w:cs="Times New Roman"/>
          <w:color w:val="000000"/>
          <w:kern w:val="0"/>
          <w:szCs w:val="24"/>
        </w:rPr>
        <w:t>我們常用的地板蠟、家具漆、清潔劑等，雖可以讓屋子變得乾淨，不過，這些東西也造成毒性垃圾的問題。因為許多的清潔劑、漂白劑以及亮漆之類的東西，都含有毒性物質，例如氫氯酸、硫酸以及苯</w:t>
      </w:r>
      <w:r w:rsidRPr="00435707">
        <w:rPr>
          <w:rFonts w:ascii="Times New Roman" w:eastAsia="新細明體" w:hAnsi="Times New Roman" w:cs="Times New Roman"/>
          <w:color w:val="000000"/>
          <w:kern w:val="0"/>
          <w:szCs w:val="24"/>
        </w:rPr>
        <w:t>……</w:t>
      </w:r>
      <w:r w:rsidRPr="00435707">
        <w:rPr>
          <w:rFonts w:ascii="Times New Roman" w:eastAsia="新細明體" w:hAnsi="Times New Roman" w:cs="Times New Roman"/>
          <w:color w:val="000000"/>
          <w:kern w:val="0"/>
          <w:szCs w:val="24"/>
        </w:rPr>
        <w:t>等等。近年來，這些化學物品所衍生的空氣與水源的污染已迅速惡化，以化學藥劑的廢容器來說，當它們被丟棄到垃圾場的時候，這些空瓶罐中的殘餘毒性，會滲入垃圾場的地下水，經過一番改頭換面之後，又會從我們廚房中的水龍頭嘩啦的流了出來。</w:t>
      </w:r>
    </w:p>
    <w:p w:rsidR="00435707" w:rsidRPr="00435707" w:rsidRDefault="00435707" w:rsidP="00B316DA">
      <w:pPr>
        <w:widowControl/>
        <w:spacing w:before="100" w:beforeAutospacing="1" w:after="100" w:afterAutospacing="1" w:line="360" w:lineRule="atLeast"/>
        <w:ind w:firstLineChars="200" w:firstLine="480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435707">
        <w:rPr>
          <w:rFonts w:ascii="Times New Roman" w:eastAsia="新細明體" w:hAnsi="Times New Roman" w:cs="Times New Roman"/>
          <w:color w:val="000000"/>
          <w:kern w:val="0"/>
          <w:szCs w:val="24"/>
        </w:rPr>
        <w:t>因此，我們可以使用如：醋、肥皂、洗滌</w:t>
      </w:r>
      <w:r w:rsidR="001837A9">
        <w:rPr>
          <w:rFonts w:ascii="Times New Roman" w:eastAsia="新細明體" w:hAnsi="Times New Roman" w:cs="Times New Roman"/>
          <w:color w:val="000000"/>
          <w:kern w:val="0"/>
          <w:szCs w:val="24"/>
        </w:rPr>
        <w:t>用小</w:t>
      </w:r>
      <w:r w:rsidRPr="00435707">
        <w:rPr>
          <w:rFonts w:ascii="Times New Roman" w:eastAsia="新細明體" w:hAnsi="Times New Roman" w:cs="Times New Roman"/>
          <w:color w:val="000000"/>
          <w:kern w:val="0"/>
          <w:szCs w:val="24"/>
        </w:rPr>
        <w:t>蘇打</w:t>
      </w:r>
      <w:r w:rsidR="001837A9">
        <w:rPr>
          <w:rFonts w:ascii="Times New Roman" w:eastAsia="新細明體" w:hAnsi="Times New Roman" w:cs="Times New Roman"/>
          <w:color w:val="000000"/>
          <w:kern w:val="0"/>
          <w:szCs w:val="24"/>
        </w:rPr>
        <w:t>粉</w:t>
      </w:r>
      <w:bookmarkStart w:id="0" w:name="_GoBack"/>
      <w:bookmarkEnd w:id="0"/>
      <w:r w:rsidRPr="00435707">
        <w:rPr>
          <w:rFonts w:ascii="Times New Roman" w:eastAsia="新細明體" w:hAnsi="Times New Roman" w:cs="Times New Roman"/>
          <w:color w:val="000000"/>
          <w:kern w:val="0"/>
          <w:szCs w:val="24"/>
        </w:rPr>
        <w:t>….</w:t>
      </w:r>
      <w:r w:rsidRPr="00435707">
        <w:rPr>
          <w:rFonts w:ascii="Times New Roman" w:eastAsia="新細明體" w:hAnsi="Times New Roman" w:cs="Times New Roman"/>
          <w:color w:val="000000"/>
          <w:kern w:val="0"/>
          <w:szCs w:val="24"/>
        </w:rPr>
        <w:t>這些東西，可以使清潔工作兼顧安全且便宜。</w:t>
      </w:r>
    </w:p>
    <w:p w:rsidR="00435707" w:rsidRPr="00435707" w:rsidRDefault="00435707" w:rsidP="00435707">
      <w:pPr>
        <w:widowControl/>
        <w:spacing w:before="100" w:beforeAutospacing="1" w:after="100" w:afterAutospacing="1"/>
        <w:outlineLvl w:val="4"/>
        <w:rPr>
          <w:rFonts w:ascii="Times New Roman" w:eastAsia="新細明體" w:hAnsi="Times New Roman" w:cs="Times New Roman"/>
          <w:b/>
          <w:bCs/>
          <w:color w:val="000080"/>
          <w:kern w:val="0"/>
          <w:szCs w:val="24"/>
        </w:rPr>
      </w:pPr>
      <w:r w:rsidRPr="00435707">
        <w:rPr>
          <w:rFonts w:ascii="Times New Roman" w:eastAsia="新細明體" w:hAnsi="Times New Roman" w:cs="Times New Roman"/>
          <w:b/>
          <w:bCs/>
          <w:color w:val="000080"/>
          <w:kern w:val="0"/>
          <w:szCs w:val="24"/>
        </w:rPr>
        <w:t>購買咖啡壼濾紙、牛奶盒、紙巾等紙製時，儘量選擇未經漂白的產品</w:t>
      </w:r>
    </w:p>
    <w:p w:rsidR="00435707" w:rsidRPr="00435707" w:rsidRDefault="00435707" w:rsidP="00334FC8">
      <w:pPr>
        <w:widowControl/>
        <w:spacing w:before="100" w:beforeAutospacing="1" w:after="100" w:afterAutospacing="1" w:line="360" w:lineRule="atLeast"/>
        <w:ind w:firstLineChars="200" w:firstLine="480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435707">
        <w:rPr>
          <w:rFonts w:ascii="Times New Roman" w:eastAsia="新細明體" w:hAnsi="Times New Roman" w:cs="Times New Roman"/>
          <w:color w:val="000000"/>
          <w:kern w:val="0"/>
          <w:szCs w:val="24"/>
        </w:rPr>
        <w:t>摻於紙漿中以達漂白作用的添加物</w:t>
      </w:r>
      <w:r w:rsidRPr="00435707">
        <w:rPr>
          <w:rFonts w:ascii="Times New Roman" w:eastAsia="新細明體" w:hAnsi="Times New Roman" w:cs="Times New Roman"/>
          <w:color w:val="000000"/>
          <w:kern w:val="0"/>
          <w:szCs w:val="24"/>
        </w:rPr>
        <w:t>-----</w:t>
      </w:r>
      <w:r w:rsidRPr="00435707">
        <w:rPr>
          <w:rFonts w:ascii="Times New Roman" w:eastAsia="新細明體" w:hAnsi="Times New Roman" w:cs="Times New Roman"/>
          <w:color w:val="000000"/>
          <w:kern w:val="0"/>
          <w:szCs w:val="24"/>
        </w:rPr>
        <w:t>氯，經科學證實，它與致癌物戴奧辛有關。實地檢測結果，不僅在紙廠附近的水源和土壤中測出戴奧辛，甚至在紙廠內也可發現它們的蹤跡。</w:t>
      </w:r>
    </w:p>
    <w:p w:rsidR="00435707" w:rsidRPr="00435707" w:rsidRDefault="00435707" w:rsidP="00435707">
      <w:pPr>
        <w:widowControl/>
        <w:spacing w:before="100" w:beforeAutospacing="1" w:after="100" w:afterAutospacing="1"/>
        <w:outlineLvl w:val="4"/>
        <w:rPr>
          <w:rFonts w:ascii="Times New Roman" w:eastAsia="新細明體" w:hAnsi="Times New Roman" w:cs="Times New Roman"/>
          <w:b/>
          <w:bCs/>
          <w:color w:val="000080"/>
          <w:kern w:val="0"/>
          <w:szCs w:val="24"/>
        </w:rPr>
      </w:pPr>
      <w:r w:rsidRPr="00435707">
        <w:rPr>
          <w:rFonts w:ascii="Times New Roman" w:eastAsia="新細明體" w:hAnsi="Times New Roman" w:cs="Times New Roman"/>
          <w:b/>
          <w:bCs/>
          <w:color w:val="000080"/>
          <w:kern w:val="0"/>
          <w:szCs w:val="24"/>
        </w:rPr>
        <w:t>減少購物袋的用量以及重複使用塑膠袋</w:t>
      </w:r>
    </w:p>
    <w:p w:rsidR="00435707" w:rsidRPr="00435707" w:rsidRDefault="00435707" w:rsidP="0033440F">
      <w:pPr>
        <w:widowControl/>
        <w:spacing w:before="100" w:beforeAutospacing="1" w:after="100" w:afterAutospacing="1" w:line="360" w:lineRule="atLeast"/>
        <w:ind w:firstLineChars="200" w:firstLine="480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435707">
        <w:rPr>
          <w:rFonts w:ascii="Times New Roman" w:eastAsia="新細明體" w:hAnsi="Times New Roman" w:cs="Times New Roman"/>
          <w:color w:val="000000"/>
          <w:kern w:val="0"/>
          <w:szCs w:val="24"/>
        </w:rPr>
        <w:t>外出購物儘量使用家中現有的袋子，或是可以利用上次帶回家的購物袋，家中若有很多不用的購物袋或塑膠袋，清洗乾淨後，可以做資源回收或送給傳統市場的攤販再次使用。</w:t>
      </w:r>
    </w:p>
    <w:p w:rsidR="00526D06" w:rsidRPr="0035543F" w:rsidRDefault="0035543F">
      <w:pPr>
        <w:rPr>
          <w:rFonts w:ascii="微軟正黑體" w:eastAsia="微軟正黑體" w:hAnsi="微軟正黑體"/>
          <w:color w:val="FF33CC"/>
          <w:szCs w:val="24"/>
        </w:rPr>
      </w:pPr>
      <w:r w:rsidRPr="0035543F">
        <w:rPr>
          <w:rFonts w:ascii="微軟正黑體" w:eastAsia="微軟正黑體" w:hAnsi="微軟正黑體"/>
          <w:color w:val="FF33CC"/>
          <w:szCs w:val="24"/>
        </w:rPr>
        <w:t>以上提供參考</w:t>
      </w:r>
    </w:p>
    <w:sectPr w:rsidR="00526D06" w:rsidRPr="0035543F" w:rsidSect="0005712B">
      <w:pgSz w:w="11906" w:h="16838" w:code="9"/>
      <w:pgMar w:top="1440" w:right="1134" w:bottom="1440" w:left="1797" w:header="851" w:footer="992" w:gutter="0"/>
      <w:pgBorders w:offsetFrom="page">
        <w:top w:val="flowersPansy" w:sz="23" w:space="24" w:color="B4C6E7" w:themeColor="accent5" w:themeTint="66"/>
        <w:left w:val="flowersPansy" w:sz="23" w:space="24" w:color="B4C6E7" w:themeColor="accent5" w:themeTint="66"/>
        <w:bottom w:val="flowersPansy" w:sz="23" w:space="24" w:color="B4C6E7" w:themeColor="accent5" w:themeTint="66"/>
        <w:right w:val="flowersPansy" w:sz="23" w:space="24" w:color="B4C6E7" w:themeColor="accent5" w:themeTint="66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F27" w:rsidRDefault="007E3F27" w:rsidP="00D61B3F">
      <w:r>
        <w:separator/>
      </w:r>
    </w:p>
  </w:endnote>
  <w:endnote w:type="continuationSeparator" w:id="0">
    <w:p w:rsidR="007E3F27" w:rsidRDefault="007E3F27" w:rsidP="00D6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F27" w:rsidRDefault="007E3F27" w:rsidP="00D61B3F">
      <w:r>
        <w:separator/>
      </w:r>
    </w:p>
  </w:footnote>
  <w:footnote w:type="continuationSeparator" w:id="0">
    <w:p w:rsidR="007E3F27" w:rsidRDefault="007E3F27" w:rsidP="00D61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B0"/>
    <w:rsid w:val="0005369B"/>
    <w:rsid w:val="00053A7E"/>
    <w:rsid w:val="0005712B"/>
    <w:rsid w:val="000865E4"/>
    <w:rsid w:val="000B5B32"/>
    <w:rsid w:val="000D330F"/>
    <w:rsid w:val="00132245"/>
    <w:rsid w:val="00141617"/>
    <w:rsid w:val="00164916"/>
    <w:rsid w:val="001837A9"/>
    <w:rsid w:val="001E353D"/>
    <w:rsid w:val="001E6F88"/>
    <w:rsid w:val="00200475"/>
    <w:rsid w:val="00291C67"/>
    <w:rsid w:val="002B0615"/>
    <w:rsid w:val="002E1227"/>
    <w:rsid w:val="003223A4"/>
    <w:rsid w:val="00323816"/>
    <w:rsid w:val="0033440F"/>
    <w:rsid w:val="00334FC8"/>
    <w:rsid w:val="0035543F"/>
    <w:rsid w:val="003905ED"/>
    <w:rsid w:val="00394B00"/>
    <w:rsid w:val="003A2C84"/>
    <w:rsid w:val="003B7F21"/>
    <w:rsid w:val="003C705E"/>
    <w:rsid w:val="003D469B"/>
    <w:rsid w:val="003E4816"/>
    <w:rsid w:val="003F1ACB"/>
    <w:rsid w:val="00435707"/>
    <w:rsid w:val="004667A7"/>
    <w:rsid w:val="004764DB"/>
    <w:rsid w:val="00476524"/>
    <w:rsid w:val="004A6A87"/>
    <w:rsid w:val="004D06CD"/>
    <w:rsid w:val="004D3FE5"/>
    <w:rsid w:val="00526D06"/>
    <w:rsid w:val="005404A8"/>
    <w:rsid w:val="00587385"/>
    <w:rsid w:val="005A3FD5"/>
    <w:rsid w:val="005C2504"/>
    <w:rsid w:val="00637BAD"/>
    <w:rsid w:val="0064411F"/>
    <w:rsid w:val="00654C6B"/>
    <w:rsid w:val="00697073"/>
    <w:rsid w:val="006C35AA"/>
    <w:rsid w:val="006F468B"/>
    <w:rsid w:val="00706584"/>
    <w:rsid w:val="007174CF"/>
    <w:rsid w:val="00746854"/>
    <w:rsid w:val="00774F9C"/>
    <w:rsid w:val="00780F1C"/>
    <w:rsid w:val="007B628A"/>
    <w:rsid w:val="007E2CE7"/>
    <w:rsid w:val="007E3F27"/>
    <w:rsid w:val="007E516B"/>
    <w:rsid w:val="00872877"/>
    <w:rsid w:val="00895A94"/>
    <w:rsid w:val="008F2E9F"/>
    <w:rsid w:val="00974DC5"/>
    <w:rsid w:val="0098035C"/>
    <w:rsid w:val="009961EB"/>
    <w:rsid w:val="009A2DD7"/>
    <w:rsid w:val="009C3B1A"/>
    <w:rsid w:val="009C64B0"/>
    <w:rsid w:val="009C6AE4"/>
    <w:rsid w:val="009E2F58"/>
    <w:rsid w:val="009F2699"/>
    <w:rsid w:val="00A33A83"/>
    <w:rsid w:val="00A9421F"/>
    <w:rsid w:val="00AE70AA"/>
    <w:rsid w:val="00B02634"/>
    <w:rsid w:val="00B30BF8"/>
    <w:rsid w:val="00B316DA"/>
    <w:rsid w:val="00B3713F"/>
    <w:rsid w:val="00B829FD"/>
    <w:rsid w:val="00BE131F"/>
    <w:rsid w:val="00BE4B03"/>
    <w:rsid w:val="00C505A1"/>
    <w:rsid w:val="00C76585"/>
    <w:rsid w:val="00CF2C04"/>
    <w:rsid w:val="00D61B3F"/>
    <w:rsid w:val="00D75D17"/>
    <w:rsid w:val="00D90D64"/>
    <w:rsid w:val="00DD056B"/>
    <w:rsid w:val="00DE46A2"/>
    <w:rsid w:val="00E02F1B"/>
    <w:rsid w:val="00E53434"/>
    <w:rsid w:val="00EC7B38"/>
    <w:rsid w:val="00F02A95"/>
    <w:rsid w:val="00F50848"/>
    <w:rsid w:val="00FC520A"/>
    <w:rsid w:val="00FE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1CEEE4-A8AB-4007-91D1-02E25C5C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5E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3E48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E481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1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61B3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61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61B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82690-04BD-4933-99D0-B47919960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2017-07-31T06:18:00Z</cp:lastPrinted>
  <dcterms:created xsi:type="dcterms:W3CDTF">2017-07-31T05:41:00Z</dcterms:created>
  <dcterms:modified xsi:type="dcterms:W3CDTF">2017-07-31T06:20:00Z</dcterms:modified>
</cp:coreProperties>
</file>